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026A5" w14:textId="05215760" w:rsidR="00815754" w:rsidRPr="00D8753A" w:rsidRDefault="00C762CE" w:rsidP="00815754">
      <w:pPr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</w:pPr>
      <w:r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  <w:t>Wk 1</w:t>
      </w:r>
      <w:r w:rsidR="0076205D"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  <w:t>9</w:t>
      </w:r>
      <w:r w:rsidRPr="00C762CE">
        <w:rPr>
          <w:rFonts w:ascii="Century Gothic" w:eastAsiaTheme="minorHAnsi" w:hAnsi="Century Gothic"/>
          <w:b/>
          <w:bCs/>
          <w:color w:val="000000"/>
          <w:sz w:val="28"/>
          <w:szCs w:val="28"/>
          <w:shd w:val="clear" w:color="auto" w:fill="FFFFFF"/>
          <w:lang w:val="en-AU"/>
        </w:rPr>
        <w:t xml:space="preserve"> Content (1 news / 1 curation) (EN)</w:t>
      </w:r>
    </w:p>
    <w:p w14:paraId="67433F49" w14:textId="77777777" w:rsidR="007D0C2B" w:rsidRDefault="007D0C2B" w:rsidP="00815754">
      <w:pPr>
        <w:rPr>
          <w:rFonts w:ascii="Century Gothic" w:eastAsiaTheme="minorHAnsi" w:hAnsi="Century Gothic"/>
          <w:sz w:val="28"/>
          <w:szCs w:val="28"/>
          <w:lang w:val="en-GB"/>
        </w:rPr>
      </w:pPr>
    </w:p>
    <w:p w14:paraId="580C1585" w14:textId="4FB61A3E" w:rsidR="0076205D" w:rsidRPr="0076205D" w:rsidRDefault="007A5EF8" w:rsidP="0076205D">
      <w:pPr>
        <w:rPr>
          <w:rFonts w:ascii="Century Gothic" w:eastAsiaTheme="minorHAnsi" w:hAnsi="Century Gothic"/>
          <w:sz w:val="28"/>
          <w:szCs w:val="28"/>
          <w:lang w:val="en-US"/>
        </w:rPr>
      </w:pPr>
      <w:r w:rsidRPr="0076205D">
        <w:rPr>
          <w:rFonts w:ascii="Century Gothic" w:eastAsiaTheme="minorHAnsi" w:hAnsi="Century Gothic"/>
          <w:sz w:val="28"/>
          <w:szCs w:val="28"/>
          <w:lang w:val="en-GB"/>
        </w:rPr>
        <w:t xml:space="preserve">Title: </w:t>
      </w:r>
      <w:r w:rsidR="00672F86">
        <w:rPr>
          <w:rFonts w:ascii="Century Gothic" w:eastAsiaTheme="minorHAnsi" w:hAnsi="Century Gothic"/>
          <w:sz w:val="28"/>
          <w:szCs w:val="28"/>
          <w:lang w:val="en-US"/>
        </w:rPr>
        <w:t>Imerys acquires Kerneos in 2017</w:t>
      </w:r>
    </w:p>
    <w:p w14:paraId="014D7001" w14:textId="77777777" w:rsidR="0076205D" w:rsidRDefault="0076205D" w:rsidP="0076205D">
      <w:pPr>
        <w:rPr>
          <w:rFonts w:ascii="Century Gothic" w:eastAsiaTheme="minorHAnsi" w:hAnsi="Century Gothic"/>
          <w:lang w:val="en-US"/>
        </w:rPr>
      </w:pPr>
    </w:p>
    <w:p w14:paraId="62A27E0F" w14:textId="0624FF3F" w:rsidR="0076205D" w:rsidRPr="0076205D" w:rsidRDefault="0076205D" w:rsidP="0076205D">
      <w:pPr>
        <w:rPr>
          <w:rFonts w:ascii="Century Gothic" w:eastAsiaTheme="minorHAnsi" w:hAnsi="Century Gothic"/>
          <w:lang w:val="en-US"/>
        </w:rPr>
      </w:pPr>
      <w:r w:rsidRPr="0076205D">
        <w:rPr>
          <w:rFonts w:ascii="Century Gothic" w:eastAsiaTheme="minorHAnsi" w:hAnsi="Century Gothic"/>
          <w:lang w:val="en-US"/>
        </w:rPr>
        <w:t xml:space="preserve">Thanks to its takeover of the French </w:t>
      </w:r>
      <w:r w:rsidR="00534975" w:rsidRPr="0076205D">
        <w:rPr>
          <w:rFonts w:ascii="Century Gothic" w:eastAsiaTheme="minorHAnsi" w:hAnsi="Century Gothic"/>
          <w:lang w:val="en-US"/>
        </w:rPr>
        <w:t>specialty</w:t>
      </w:r>
      <w:r w:rsidRPr="0076205D">
        <w:rPr>
          <w:rFonts w:ascii="Century Gothic" w:eastAsiaTheme="minorHAnsi" w:hAnsi="Century Gothic"/>
          <w:lang w:val="en-US"/>
        </w:rPr>
        <w:t xml:space="preserve"> cement producer Kerneos, Imerys </w:t>
      </w:r>
      <w:r w:rsidR="00534975">
        <w:rPr>
          <w:rFonts w:ascii="Century Gothic" w:eastAsiaTheme="minorHAnsi" w:hAnsi="Century Gothic"/>
          <w:lang w:val="en-US"/>
        </w:rPr>
        <w:t>now offers</w:t>
      </w:r>
      <w:r w:rsidRPr="0076205D">
        <w:rPr>
          <w:rFonts w:ascii="Century Gothic" w:eastAsiaTheme="minorHAnsi" w:hAnsi="Century Gothic"/>
          <w:lang w:val="en-US"/>
        </w:rPr>
        <w:t xml:space="preserve"> more products to industries such as construction and infrastructure. </w:t>
      </w:r>
    </w:p>
    <w:p w14:paraId="12CE7802" w14:textId="77777777" w:rsidR="0076205D" w:rsidRDefault="0076205D" w:rsidP="0076205D">
      <w:pPr>
        <w:rPr>
          <w:rFonts w:ascii="Century Gothic" w:eastAsiaTheme="minorHAnsi" w:hAnsi="Century Gothic"/>
          <w:lang w:val="en-US"/>
        </w:rPr>
      </w:pPr>
    </w:p>
    <w:p w14:paraId="0ECAF120" w14:textId="261FB9B8" w:rsidR="0076205D" w:rsidRPr="0076205D" w:rsidRDefault="0076205D" w:rsidP="0076205D">
      <w:pPr>
        <w:rPr>
          <w:rFonts w:ascii="Century Gothic" w:eastAsiaTheme="minorHAnsi" w:hAnsi="Century Gothic"/>
          <w:lang w:val="en-US"/>
        </w:rPr>
      </w:pPr>
      <w:r w:rsidRPr="0076205D">
        <w:rPr>
          <w:rFonts w:ascii="Century Gothic" w:eastAsiaTheme="minorHAnsi" w:hAnsi="Century Gothic"/>
          <w:lang w:val="en-US"/>
        </w:rPr>
        <w:t>The acquisition, which was first announced in December 2016, received unreserved approval by the European Commission</w:t>
      </w:r>
      <w:r w:rsidR="00672F86">
        <w:rPr>
          <w:rFonts w:ascii="Century Gothic" w:eastAsiaTheme="minorHAnsi" w:hAnsi="Century Gothic"/>
          <w:lang w:val="en-US"/>
        </w:rPr>
        <w:t xml:space="preserve"> earlier this year</w:t>
      </w:r>
      <w:r w:rsidRPr="0076205D">
        <w:rPr>
          <w:rFonts w:ascii="Century Gothic" w:eastAsiaTheme="minorHAnsi" w:hAnsi="Century Gothic"/>
          <w:lang w:val="en-US"/>
        </w:rPr>
        <w:t xml:space="preserve">. </w:t>
      </w:r>
    </w:p>
    <w:p w14:paraId="15DEAD90" w14:textId="77777777" w:rsidR="0076205D" w:rsidRDefault="0076205D" w:rsidP="0076205D">
      <w:pPr>
        <w:rPr>
          <w:rFonts w:ascii="Century Gothic" w:eastAsiaTheme="minorHAnsi" w:hAnsi="Century Gothic"/>
          <w:lang w:val="en-US"/>
        </w:rPr>
      </w:pPr>
    </w:p>
    <w:p w14:paraId="1A910CC7" w14:textId="77777777" w:rsidR="0076205D" w:rsidRPr="0076205D" w:rsidRDefault="0076205D" w:rsidP="0076205D">
      <w:pPr>
        <w:rPr>
          <w:rFonts w:ascii="Century Gothic" w:eastAsiaTheme="minorHAnsi" w:hAnsi="Century Gothic"/>
          <w:lang w:val="en-US"/>
        </w:rPr>
      </w:pPr>
      <w:r w:rsidRPr="0076205D">
        <w:rPr>
          <w:rFonts w:ascii="Century Gothic" w:eastAsiaTheme="minorHAnsi" w:hAnsi="Century Gothic"/>
          <w:lang w:val="en-US"/>
        </w:rPr>
        <w:t>It comes more than a century after Paris-based Kerneos patented its signature product, Ciment Fondu, a cement binder based on calcium aluminate rather than the calcium silicates found in Portland cements.</w:t>
      </w:r>
    </w:p>
    <w:p w14:paraId="1AB51B35" w14:textId="77777777" w:rsidR="0076205D" w:rsidRDefault="0076205D" w:rsidP="0076205D">
      <w:pPr>
        <w:rPr>
          <w:rFonts w:ascii="Century Gothic" w:eastAsiaTheme="minorHAnsi" w:hAnsi="Century Gothic"/>
          <w:lang w:val="en-US"/>
        </w:rPr>
      </w:pPr>
    </w:p>
    <w:p w14:paraId="49A3F1F4" w14:textId="77777777" w:rsidR="0076205D" w:rsidRPr="0076205D" w:rsidRDefault="0076205D" w:rsidP="0076205D">
      <w:pPr>
        <w:rPr>
          <w:rFonts w:ascii="Century Gothic" w:eastAsiaTheme="minorHAnsi" w:hAnsi="Century Gothic"/>
          <w:lang w:val="en-US"/>
        </w:rPr>
      </w:pPr>
      <w:r w:rsidRPr="0076205D">
        <w:rPr>
          <w:rFonts w:ascii="Century Gothic" w:eastAsiaTheme="minorHAnsi" w:hAnsi="Century Gothic"/>
          <w:lang w:val="en-US"/>
        </w:rPr>
        <w:t>Kerneos’ binders are used in everything from sewerage systems to heat-resistant materials in power plants or blast furnaces. Its products can, for example, promote hardening and prevent corrosion.</w:t>
      </w:r>
    </w:p>
    <w:p w14:paraId="30E190B1" w14:textId="77777777" w:rsidR="0076205D" w:rsidRDefault="0076205D" w:rsidP="0076205D">
      <w:pPr>
        <w:rPr>
          <w:rFonts w:ascii="Century Gothic" w:eastAsiaTheme="minorHAnsi" w:hAnsi="Century Gothic"/>
          <w:lang w:val="en-US"/>
        </w:rPr>
      </w:pPr>
    </w:p>
    <w:p w14:paraId="3185F84E" w14:textId="77777777" w:rsidR="0076205D" w:rsidRPr="0076205D" w:rsidRDefault="0076205D" w:rsidP="0076205D">
      <w:pPr>
        <w:rPr>
          <w:rFonts w:ascii="Century Gothic" w:eastAsiaTheme="minorHAnsi" w:hAnsi="Century Gothic"/>
          <w:lang w:val="en-US"/>
        </w:rPr>
      </w:pPr>
      <w:r w:rsidRPr="0076205D">
        <w:rPr>
          <w:rFonts w:ascii="Century Gothic" w:eastAsiaTheme="minorHAnsi" w:hAnsi="Century Gothic"/>
          <w:lang w:val="en-US"/>
        </w:rPr>
        <w:t xml:space="preserve">There are Kerneos production sites in five countries and the company, which employs approximately 1,500 people worldwide, is particularly active in Europe, North America and emerging economies. </w:t>
      </w:r>
    </w:p>
    <w:p w14:paraId="261D5871" w14:textId="77777777" w:rsidR="0076205D" w:rsidRDefault="0076205D" w:rsidP="0076205D">
      <w:pPr>
        <w:rPr>
          <w:rFonts w:ascii="Century Gothic" w:eastAsiaTheme="minorHAnsi" w:hAnsi="Century Gothic"/>
          <w:lang w:val="en-US"/>
        </w:rPr>
      </w:pPr>
    </w:p>
    <w:p w14:paraId="6885383E" w14:textId="1FF26AC7" w:rsidR="0076205D" w:rsidRPr="0076205D" w:rsidRDefault="0076205D" w:rsidP="0076205D">
      <w:pPr>
        <w:rPr>
          <w:rFonts w:ascii="Century Gothic" w:eastAsiaTheme="minorHAnsi" w:hAnsi="Century Gothic"/>
          <w:lang w:val="en-US"/>
        </w:rPr>
      </w:pPr>
      <w:r w:rsidRPr="0076205D">
        <w:rPr>
          <w:rFonts w:ascii="Century Gothic" w:eastAsiaTheme="minorHAnsi" w:hAnsi="Century Gothic"/>
          <w:lang w:val="en-US"/>
        </w:rPr>
        <w:t xml:space="preserve">The acquisition </w:t>
      </w:r>
      <w:r w:rsidR="00534975">
        <w:rPr>
          <w:rFonts w:ascii="Century Gothic" w:eastAsiaTheme="minorHAnsi" w:hAnsi="Century Gothic"/>
          <w:lang w:val="en-US"/>
        </w:rPr>
        <w:t>took</w:t>
      </w:r>
      <w:r w:rsidRPr="0076205D">
        <w:rPr>
          <w:rFonts w:ascii="Century Gothic" w:eastAsiaTheme="minorHAnsi" w:hAnsi="Century Gothic"/>
          <w:lang w:val="en-US"/>
        </w:rPr>
        <w:t xml:space="preserve"> place in the wake of ongoing strong financial performance by Kerneos, with sales growth averaging 3.3% in the past three years. Total revenues in the year ending 30 September 2016 were €415 million and profits over the same 12-month period jumped 8% to almost €100 million.</w:t>
      </w:r>
    </w:p>
    <w:p w14:paraId="4ED6AC95" w14:textId="57170DE1" w:rsidR="0076205D" w:rsidRDefault="0076205D" w:rsidP="0076205D">
      <w:pPr>
        <w:rPr>
          <w:rFonts w:ascii="Century Gothic" w:eastAsiaTheme="minorHAnsi" w:hAnsi="Century Gothic"/>
          <w:lang w:val="en-US"/>
        </w:rPr>
      </w:pPr>
      <w:r w:rsidRPr="0076205D">
        <w:rPr>
          <w:rFonts w:ascii="Century Gothic" w:eastAsiaTheme="minorHAnsi" w:hAnsi="Century Gothic"/>
          <w:lang w:val="en-US"/>
        </w:rPr>
        <w:t xml:space="preserve">Kerneos welcomed its takeover by Imerys, with its management “delighted” by the deal, saying that coming under the umbrella of a major industrial player </w:t>
      </w:r>
      <w:r w:rsidR="00534975">
        <w:rPr>
          <w:rFonts w:ascii="Century Gothic" w:eastAsiaTheme="minorHAnsi" w:hAnsi="Century Gothic"/>
          <w:lang w:val="en-US"/>
        </w:rPr>
        <w:t>will</w:t>
      </w:r>
      <w:r w:rsidRPr="0076205D">
        <w:rPr>
          <w:rFonts w:ascii="Century Gothic" w:eastAsiaTheme="minorHAnsi" w:hAnsi="Century Gothic"/>
          <w:lang w:val="en-US"/>
        </w:rPr>
        <w:t xml:space="preserve"> allow the company to continue its development. </w:t>
      </w:r>
    </w:p>
    <w:p w14:paraId="6A6C3B84" w14:textId="77777777" w:rsidR="0076205D" w:rsidRDefault="0076205D" w:rsidP="0076205D">
      <w:pPr>
        <w:rPr>
          <w:rFonts w:ascii="Century Gothic" w:eastAsiaTheme="minorHAnsi" w:hAnsi="Century Gothic"/>
          <w:lang w:val="en-US"/>
        </w:rPr>
      </w:pPr>
    </w:p>
    <w:p w14:paraId="59CB9B3B" w14:textId="6BECC0C7" w:rsidR="0076205D" w:rsidRPr="0076205D" w:rsidRDefault="0076205D" w:rsidP="0076205D">
      <w:pPr>
        <w:rPr>
          <w:rFonts w:ascii="Century Gothic" w:eastAsiaTheme="minorHAnsi" w:hAnsi="Century Gothic"/>
          <w:lang w:val="en-US"/>
        </w:rPr>
      </w:pPr>
      <w:r w:rsidRPr="0076205D">
        <w:rPr>
          <w:rFonts w:ascii="Century Gothic" w:eastAsiaTheme="minorHAnsi" w:hAnsi="Century Gothic"/>
          <w:lang w:val="en-US"/>
        </w:rPr>
        <w:t xml:space="preserve">Imerys </w:t>
      </w:r>
      <w:r w:rsidR="00672F86">
        <w:rPr>
          <w:rFonts w:ascii="Century Gothic" w:eastAsiaTheme="minorHAnsi" w:hAnsi="Century Gothic"/>
          <w:lang w:val="en-US"/>
        </w:rPr>
        <w:t>has given</w:t>
      </w:r>
      <w:r w:rsidRPr="0076205D">
        <w:rPr>
          <w:rFonts w:ascii="Century Gothic" w:eastAsiaTheme="minorHAnsi" w:hAnsi="Century Gothic"/>
          <w:lang w:val="en-US"/>
        </w:rPr>
        <w:t xml:space="preserve"> its backing to the Kerneos management and its new acquisition’s strategic plan.</w:t>
      </w:r>
    </w:p>
    <w:p w14:paraId="5534391A" w14:textId="77777777" w:rsidR="0076205D" w:rsidRDefault="0076205D" w:rsidP="0076205D">
      <w:pPr>
        <w:rPr>
          <w:rFonts w:ascii="Century Gothic" w:eastAsiaTheme="minorHAnsi" w:hAnsi="Century Gothic"/>
          <w:lang w:val="en-US"/>
        </w:rPr>
      </w:pPr>
    </w:p>
    <w:p w14:paraId="730F182C" w14:textId="1A7D0F79" w:rsidR="0076205D" w:rsidRDefault="0076205D" w:rsidP="0076205D">
      <w:pPr>
        <w:rPr>
          <w:rFonts w:ascii="Century Gothic" w:eastAsiaTheme="minorHAnsi" w:hAnsi="Century Gothic"/>
          <w:lang w:val="en-US"/>
        </w:rPr>
      </w:pPr>
      <w:r w:rsidRPr="0076205D">
        <w:rPr>
          <w:rFonts w:ascii="Century Gothic" w:eastAsiaTheme="minorHAnsi" w:hAnsi="Century Gothic"/>
          <w:lang w:val="en-US"/>
        </w:rPr>
        <w:t xml:space="preserve">The Kerneos takeover </w:t>
      </w:r>
      <w:r w:rsidR="00672F86">
        <w:rPr>
          <w:rFonts w:ascii="Century Gothic" w:eastAsiaTheme="minorHAnsi" w:hAnsi="Century Gothic"/>
          <w:lang w:val="en-US"/>
        </w:rPr>
        <w:t>was</w:t>
      </w:r>
      <w:r w:rsidRPr="0076205D">
        <w:rPr>
          <w:rFonts w:ascii="Century Gothic" w:eastAsiaTheme="minorHAnsi" w:hAnsi="Century Gothic"/>
          <w:lang w:val="en-US"/>
        </w:rPr>
        <w:t xml:space="preserve"> part of a wider external growth push by Imerys, following its purchase of leading European industrial minerals producer, S&amp;B, two years ago. </w:t>
      </w:r>
    </w:p>
    <w:p w14:paraId="58C437E3" w14:textId="77777777" w:rsidR="00534975" w:rsidRPr="0076205D" w:rsidRDefault="00534975" w:rsidP="0076205D">
      <w:pPr>
        <w:rPr>
          <w:rFonts w:ascii="Century Gothic" w:eastAsiaTheme="minorHAnsi" w:hAnsi="Century Gothic"/>
          <w:lang w:val="en-US"/>
        </w:rPr>
      </w:pPr>
    </w:p>
    <w:p w14:paraId="251F45D9" w14:textId="77777777" w:rsidR="0076205D" w:rsidRPr="0076205D" w:rsidRDefault="0076205D" w:rsidP="0076205D">
      <w:pPr>
        <w:rPr>
          <w:rFonts w:ascii="Century Gothic" w:eastAsiaTheme="minorHAnsi" w:hAnsi="Century Gothic"/>
          <w:u w:val="single"/>
          <w:lang w:val="en-US"/>
        </w:rPr>
      </w:pPr>
    </w:p>
    <w:p w14:paraId="3BC76508" w14:textId="77777777" w:rsidR="0076205D" w:rsidRPr="0076205D" w:rsidRDefault="0076205D" w:rsidP="0076205D">
      <w:pPr>
        <w:rPr>
          <w:rFonts w:ascii="Century Gothic" w:eastAsiaTheme="minorHAnsi" w:hAnsi="Century Gothic"/>
          <w:b/>
          <w:bCs/>
          <w:lang w:val="en-US"/>
        </w:rPr>
      </w:pPr>
      <w:r w:rsidRPr="0076205D">
        <w:rPr>
          <w:rFonts w:ascii="Century Gothic" w:eastAsiaTheme="minorHAnsi" w:hAnsi="Century Gothic"/>
          <w:b/>
          <w:bCs/>
          <w:lang w:val="en-US"/>
        </w:rPr>
        <w:t>LinkedIn</w:t>
      </w:r>
    </w:p>
    <w:p w14:paraId="6B7BBD85" w14:textId="77777777" w:rsidR="0076205D" w:rsidRPr="0076205D" w:rsidRDefault="0076205D" w:rsidP="0076205D">
      <w:pPr>
        <w:rPr>
          <w:rFonts w:ascii="Century Gothic" w:eastAsiaTheme="minorHAnsi" w:hAnsi="Century Gothic"/>
          <w:lang w:val="en-US"/>
        </w:rPr>
      </w:pPr>
      <w:r w:rsidRPr="0076205D">
        <w:rPr>
          <w:rFonts w:ascii="Century Gothic" w:eastAsiaTheme="minorHAnsi" w:hAnsi="Century Gothic"/>
          <w:lang w:val="en-US"/>
        </w:rPr>
        <w:t>(long)</w:t>
      </w:r>
    </w:p>
    <w:p w14:paraId="05227A73" w14:textId="4AC74523" w:rsidR="0076205D" w:rsidRPr="0076205D" w:rsidRDefault="00B85BB0" w:rsidP="0076205D">
      <w:pPr>
        <w:rPr>
          <w:rFonts w:ascii="Century Gothic" w:eastAsiaTheme="minorHAnsi" w:hAnsi="Century Gothic"/>
          <w:lang w:val="en-US"/>
        </w:rPr>
      </w:pPr>
      <w:r>
        <w:rPr>
          <w:rFonts w:ascii="Century Gothic" w:eastAsiaTheme="minorHAnsi" w:hAnsi="Century Gothic"/>
          <w:lang w:val="en-US"/>
        </w:rPr>
        <w:t>After the</w:t>
      </w:r>
      <w:r w:rsidR="00FE7B12">
        <w:rPr>
          <w:rFonts w:ascii="Century Gothic" w:eastAsiaTheme="minorHAnsi" w:hAnsi="Century Gothic"/>
          <w:lang w:val="en-US"/>
        </w:rPr>
        <w:t xml:space="preserve"> European Commission approved the acquisition of Paris-based </w:t>
      </w:r>
      <w:r w:rsidR="0076205D" w:rsidRPr="0076205D">
        <w:rPr>
          <w:rFonts w:ascii="Century Gothic" w:eastAsiaTheme="minorHAnsi" w:hAnsi="Century Gothic"/>
          <w:lang w:val="en-US"/>
        </w:rPr>
        <w:t xml:space="preserve">calcium aluminates specialist </w:t>
      </w:r>
      <w:r w:rsidR="00FE7B12">
        <w:rPr>
          <w:rFonts w:ascii="Century Gothic" w:eastAsiaTheme="minorHAnsi" w:hAnsi="Century Gothic"/>
          <w:lang w:val="en-US"/>
        </w:rPr>
        <w:t>Kerneos</w:t>
      </w:r>
      <w:r>
        <w:rPr>
          <w:rFonts w:ascii="Century Gothic" w:eastAsiaTheme="minorHAnsi" w:hAnsi="Century Gothic"/>
          <w:lang w:val="en-US"/>
        </w:rPr>
        <w:t>, t</w:t>
      </w:r>
      <w:r w:rsidR="0076205D" w:rsidRPr="0076205D">
        <w:rPr>
          <w:rFonts w:ascii="Century Gothic" w:eastAsiaTheme="minorHAnsi" w:hAnsi="Century Gothic"/>
          <w:lang w:val="en-US"/>
        </w:rPr>
        <w:t xml:space="preserve">he deal </w:t>
      </w:r>
      <w:r>
        <w:rPr>
          <w:rFonts w:ascii="Century Gothic" w:eastAsiaTheme="minorHAnsi" w:hAnsi="Century Gothic"/>
          <w:lang w:val="en-US"/>
        </w:rPr>
        <w:t xml:space="preserve">opened up the potential to create </w:t>
      </w:r>
      <w:r w:rsidR="0076205D" w:rsidRPr="0076205D">
        <w:rPr>
          <w:rFonts w:ascii="Century Gothic" w:eastAsiaTheme="minorHAnsi" w:hAnsi="Century Gothic"/>
          <w:lang w:val="en-US"/>
        </w:rPr>
        <w:t>synergies worth €23 million a year and will considerably enhance Imerys’ offering to the construction and infrastructure industries.</w:t>
      </w:r>
    </w:p>
    <w:p w14:paraId="4631F922" w14:textId="77777777" w:rsidR="00FE7B12" w:rsidRDefault="00FE7B12" w:rsidP="0076205D">
      <w:pPr>
        <w:rPr>
          <w:rFonts w:ascii="Century Gothic" w:eastAsiaTheme="minorHAnsi" w:hAnsi="Century Gothic"/>
          <w:lang w:val="en-US"/>
        </w:rPr>
      </w:pPr>
    </w:p>
    <w:p w14:paraId="16C04D3F" w14:textId="77777777" w:rsidR="0076205D" w:rsidRPr="0076205D" w:rsidRDefault="0076205D" w:rsidP="0076205D">
      <w:pPr>
        <w:rPr>
          <w:rFonts w:ascii="Century Gothic" w:eastAsiaTheme="minorHAnsi" w:hAnsi="Century Gothic"/>
          <w:lang w:val="en-US"/>
        </w:rPr>
      </w:pPr>
      <w:r w:rsidRPr="0076205D">
        <w:rPr>
          <w:rFonts w:ascii="Century Gothic" w:eastAsiaTheme="minorHAnsi" w:hAnsi="Century Gothic"/>
          <w:lang w:val="en-US"/>
        </w:rPr>
        <w:t>(short)</w:t>
      </w:r>
    </w:p>
    <w:p w14:paraId="0375F46B" w14:textId="3CA0C250" w:rsidR="0076205D" w:rsidRDefault="00FE7B12" w:rsidP="0076205D">
      <w:pPr>
        <w:rPr>
          <w:rFonts w:ascii="Century Gothic" w:eastAsiaTheme="minorHAnsi" w:hAnsi="Century Gothic"/>
          <w:lang w:val="en-US"/>
        </w:rPr>
      </w:pPr>
      <w:r>
        <w:rPr>
          <w:rFonts w:ascii="Century Gothic" w:eastAsiaTheme="minorHAnsi" w:hAnsi="Century Gothic"/>
          <w:lang w:val="en-US"/>
        </w:rPr>
        <w:lastRenderedPageBreak/>
        <w:t xml:space="preserve">The European Commission has approved the acquisition of Paris-based </w:t>
      </w:r>
      <w:r w:rsidRPr="0076205D">
        <w:rPr>
          <w:rFonts w:ascii="Century Gothic" w:eastAsiaTheme="minorHAnsi" w:hAnsi="Century Gothic"/>
          <w:lang w:val="en-US"/>
        </w:rPr>
        <w:t xml:space="preserve">calcium aluminates specialist </w:t>
      </w:r>
      <w:r>
        <w:rPr>
          <w:rFonts w:ascii="Century Gothic" w:eastAsiaTheme="minorHAnsi" w:hAnsi="Century Gothic"/>
          <w:lang w:val="en-US"/>
        </w:rPr>
        <w:t>Kerneos.</w:t>
      </w:r>
    </w:p>
    <w:p w14:paraId="7E4B4D4D" w14:textId="77777777" w:rsidR="00FE7B12" w:rsidRPr="0076205D" w:rsidRDefault="00FE7B12" w:rsidP="0076205D">
      <w:pPr>
        <w:rPr>
          <w:rFonts w:ascii="Century Gothic" w:eastAsiaTheme="minorHAnsi" w:hAnsi="Century Gothic"/>
          <w:lang w:val="en-US"/>
        </w:rPr>
      </w:pPr>
    </w:p>
    <w:p w14:paraId="5F2E6A50" w14:textId="77777777" w:rsidR="0076205D" w:rsidRPr="0076205D" w:rsidRDefault="0076205D" w:rsidP="0076205D">
      <w:pPr>
        <w:rPr>
          <w:rFonts w:ascii="Century Gothic" w:eastAsiaTheme="minorHAnsi" w:hAnsi="Century Gothic"/>
          <w:lang w:val="en-US"/>
        </w:rPr>
      </w:pPr>
      <w:r w:rsidRPr="0076205D">
        <w:rPr>
          <w:rFonts w:ascii="Century Gothic" w:eastAsiaTheme="minorHAnsi" w:hAnsi="Century Gothic"/>
          <w:b/>
          <w:bCs/>
          <w:lang w:val="en-US"/>
        </w:rPr>
        <w:t>Facebook</w:t>
      </w:r>
    </w:p>
    <w:p w14:paraId="12B156CE" w14:textId="1BAC45F4" w:rsidR="0076205D" w:rsidRPr="0076205D" w:rsidRDefault="00534975" w:rsidP="0076205D">
      <w:pPr>
        <w:rPr>
          <w:rFonts w:ascii="Century Gothic" w:eastAsiaTheme="minorHAnsi" w:hAnsi="Century Gothic"/>
          <w:b/>
          <w:bCs/>
          <w:lang w:val="en-US"/>
        </w:rPr>
      </w:pPr>
      <w:r>
        <w:rPr>
          <w:rFonts w:ascii="Century Gothic" w:eastAsiaTheme="minorHAnsi" w:hAnsi="Century Gothic"/>
          <w:lang w:val="en-US"/>
        </w:rPr>
        <w:t xml:space="preserve">Imerys’ takeover of </w:t>
      </w:r>
      <w:r w:rsidR="0076205D" w:rsidRPr="0076205D">
        <w:rPr>
          <w:rFonts w:ascii="Century Gothic" w:eastAsiaTheme="minorHAnsi" w:hAnsi="Century Gothic"/>
          <w:lang w:val="en-US"/>
        </w:rPr>
        <w:t>Kerneos is expected to lead to €23 million in synergies.</w:t>
      </w:r>
    </w:p>
    <w:p w14:paraId="385BEB36" w14:textId="77777777" w:rsidR="0076205D" w:rsidRPr="0076205D" w:rsidRDefault="0076205D" w:rsidP="0076205D">
      <w:pPr>
        <w:rPr>
          <w:rFonts w:ascii="Century Gothic" w:eastAsiaTheme="minorHAnsi" w:hAnsi="Century Gothic"/>
          <w:b/>
          <w:bCs/>
          <w:lang w:val="en-US"/>
        </w:rPr>
      </w:pPr>
    </w:p>
    <w:p w14:paraId="395B504F" w14:textId="77777777" w:rsidR="0076205D" w:rsidRPr="0076205D" w:rsidRDefault="0076205D" w:rsidP="0076205D">
      <w:pPr>
        <w:rPr>
          <w:rFonts w:ascii="Century Gothic" w:eastAsiaTheme="minorHAnsi" w:hAnsi="Century Gothic"/>
          <w:b/>
          <w:bCs/>
          <w:lang w:val="en-US"/>
        </w:rPr>
      </w:pPr>
      <w:r w:rsidRPr="0076205D">
        <w:rPr>
          <w:rFonts w:ascii="Century Gothic" w:eastAsiaTheme="minorHAnsi" w:hAnsi="Century Gothic"/>
          <w:b/>
          <w:bCs/>
          <w:lang w:val="en-US"/>
        </w:rPr>
        <w:t>Twitter</w:t>
      </w:r>
    </w:p>
    <w:p w14:paraId="7F24AA6E" w14:textId="5CABAB16" w:rsidR="0076205D" w:rsidRPr="0076205D" w:rsidRDefault="00672F86" w:rsidP="0076205D">
      <w:pPr>
        <w:rPr>
          <w:rFonts w:ascii="Century Gothic" w:eastAsiaTheme="minorHAnsi" w:hAnsi="Century Gothic"/>
          <w:b/>
          <w:bCs/>
          <w:lang w:val="en-US"/>
        </w:rPr>
      </w:pPr>
      <w:r>
        <w:rPr>
          <w:rFonts w:ascii="Century Gothic" w:eastAsiaTheme="minorHAnsi" w:hAnsi="Century Gothic"/>
          <w:lang w:val="en-US"/>
        </w:rPr>
        <w:t>Acquiring #Kerneos has a</w:t>
      </w:r>
      <w:r w:rsidR="00534975">
        <w:rPr>
          <w:rFonts w:ascii="Century Gothic" w:eastAsiaTheme="minorHAnsi" w:hAnsi="Century Gothic"/>
          <w:lang w:val="en-US"/>
        </w:rPr>
        <w:t xml:space="preserve">llowed </w:t>
      </w:r>
      <w:r w:rsidR="0076205D" w:rsidRPr="0076205D">
        <w:rPr>
          <w:rFonts w:ascii="Century Gothic" w:eastAsiaTheme="minorHAnsi" w:hAnsi="Century Gothic"/>
          <w:lang w:val="en-US"/>
        </w:rPr>
        <w:t>Imerys to offer more products for #construction and #infrastructure.</w:t>
      </w:r>
    </w:p>
    <w:p w14:paraId="5EFD2245" w14:textId="77777777" w:rsidR="00E162F9" w:rsidRDefault="00E162F9" w:rsidP="008B485D">
      <w:pPr>
        <w:rPr>
          <w:rFonts w:ascii="Century Gothic" w:eastAsiaTheme="minorHAnsi" w:hAnsi="Century Gothic"/>
          <w:lang w:val="en-GB"/>
        </w:rPr>
      </w:pPr>
    </w:p>
    <w:p w14:paraId="0314387A" w14:textId="77777777" w:rsidR="008B485D" w:rsidRPr="008B485D" w:rsidRDefault="008B485D" w:rsidP="008B485D">
      <w:pPr>
        <w:rPr>
          <w:rFonts w:ascii="Century Gothic" w:eastAsiaTheme="minorHAnsi" w:hAnsi="Century Gothic"/>
          <w:lang w:val="en-US"/>
        </w:rPr>
      </w:pPr>
    </w:p>
    <w:p w14:paraId="739E2C2E" w14:textId="77777777" w:rsidR="008B485D" w:rsidRPr="008B485D" w:rsidRDefault="008B485D" w:rsidP="008B485D">
      <w:pPr>
        <w:rPr>
          <w:rFonts w:ascii="Century Gothic" w:eastAsiaTheme="minorHAnsi" w:hAnsi="Century Gothic"/>
          <w:lang w:val="en-US"/>
        </w:rPr>
      </w:pPr>
      <w:bookmarkStart w:id="0" w:name="_GoBack"/>
      <w:bookmarkEnd w:id="0"/>
    </w:p>
    <w:p w14:paraId="674BE9B6" w14:textId="6A8B246F" w:rsidR="000C7CFE" w:rsidRPr="0076205D" w:rsidRDefault="008B485D" w:rsidP="00EE57D1">
      <w:pPr>
        <w:rPr>
          <w:rFonts w:ascii="Century Gothic" w:eastAsiaTheme="minorHAnsi" w:hAnsi="Century Gothic"/>
          <w:lang w:val="en-US"/>
        </w:rPr>
      </w:pPr>
      <w:r w:rsidRPr="008B485D">
        <w:rPr>
          <w:rFonts w:ascii="Century Gothic" w:eastAsiaTheme="minorHAnsi" w:hAnsi="Century Gothic"/>
          <w:lang w:val="en-US"/>
        </w:rPr>
        <w:t>ends</w:t>
      </w:r>
    </w:p>
    <w:sectPr w:rsidR="000C7CFE" w:rsidRPr="0076205D" w:rsidSect="00E4366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C1C81" w14:textId="77777777" w:rsidR="00E4106A" w:rsidRDefault="00E4106A">
      <w:r>
        <w:separator/>
      </w:r>
    </w:p>
  </w:endnote>
  <w:endnote w:type="continuationSeparator" w:id="0">
    <w:p w14:paraId="19651898" w14:textId="77777777" w:rsidR="00E4106A" w:rsidRDefault="00E4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318FC" w14:textId="77777777" w:rsidR="00E4106A" w:rsidRDefault="00E4106A">
      <w:r>
        <w:separator/>
      </w:r>
    </w:p>
  </w:footnote>
  <w:footnote w:type="continuationSeparator" w:id="0">
    <w:p w14:paraId="0955C9EF" w14:textId="77777777" w:rsidR="00E4106A" w:rsidRDefault="00E410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91CBA" w14:textId="77777777" w:rsidR="00FE7B12" w:rsidRDefault="00FE7B12" w:rsidP="00E43663">
    <w:pPr>
      <w:widowControl w:val="0"/>
      <w:pBdr>
        <w:bottom w:val="single" w:sz="6" w:space="14" w:color="auto"/>
      </w:pBdr>
      <w:tabs>
        <w:tab w:val="right" w:pos="10561"/>
      </w:tabs>
      <w:adjustRightInd w:val="0"/>
      <w:spacing w:before="20" w:after="20"/>
      <w:ind w:right="80"/>
    </w:pPr>
    <w:r w:rsidRPr="009064E1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58BA9568" wp14:editId="09028FA6">
          <wp:simplePos x="0" y="0"/>
          <wp:positionH relativeFrom="column">
            <wp:posOffset>3604260</wp:posOffset>
          </wp:positionH>
          <wp:positionV relativeFrom="paragraph">
            <wp:posOffset>-128054</wp:posOffset>
          </wp:positionV>
          <wp:extent cx="2127250" cy="36322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64E1">
      <w:rPr>
        <w:noProof/>
      </w:rPr>
      <w:t xml:space="preserve"> </w: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4D971D" wp14:editId="35AB1C23">
              <wp:simplePos x="0" y="0"/>
              <wp:positionH relativeFrom="page">
                <wp:posOffset>899795</wp:posOffset>
              </wp:positionH>
              <wp:positionV relativeFrom="page">
                <wp:posOffset>368935</wp:posOffset>
              </wp:positionV>
              <wp:extent cx="5756910" cy="171450"/>
              <wp:effectExtent l="0" t="0" r="0" b="25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A2CCA" w14:textId="27DE5C89" w:rsidR="00FE7B12" w:rsidRPr="009064E1" w:rsidRDefault="00FE7B12" w:rsidP="00E43663">
                          <w:pP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merys </w:t>
                          </w:r>
                          <w:r w:rsidRPr="009064E1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Week 19 content EN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70.85pt;margin-top:29.05pt;width:453.3pt;height:13.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" o:allowincell="f" filled="f" stroked="f">
              <v:textbox style="mso-fit-shape-to-text:t" inset=",0,,0">
                <w:txbxContent>
                  <w:p w14:paraId="1FEA2CCA" w14:textId="27DE5C89" w:rsidR="00FE7B12" w:rsidRPr="009064E1" w:rsidRDefault="00FE7B12" w:rsidP="00E43663">
                    <w:pPr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merys </w:t>
                    </w:r>
                    <w:r w:rsidRPr="009064E1">
                      <w:rPr>
                        <w:rFonts w:ascii="Century Gothic" w:hAnsi="Century Gothic" w:cs="Arial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Week 19 content 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64E1">
      <w:rPr>
        <w:noProof/>
      </w:rPr>
      <w:t xml:space="preserve"> </w: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633413" wp14:editId="78D169B5">
              <wp:simplePos x="0" y="0"/>
              <wp:positionH relativeFrom="page">
                <wp:posOffset>0</wp:posOffset>
              </wp:positionH>
              <wp:positionV relativeFrom="page">
                <wp:posOffset>370205</wp:posOffset>
              </wp:positionV>
              <wp:extent cx="899795" cy="1917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91770"/>
                      </a:xfrm>
                      <a:prstGeom prst="rect">
                        <a:avLst/>
                      </a:prstGeom>
                      <a:solidFill>
                        <a:srgbClr val="F88027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AA61A7D" w14:textId="77777777" w:rsidR="00FE7B12" w:rsidRPr="00B54E9C" w:rsidRDefault="00FE7B12" w:rsidP="00E43663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4106A" w:rsidRPr="00E4106A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0;margin-top:29.15pt;width:70.85pt;height:15.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" o:allowincell="f" fillcolor="#f88027" stroked="f">
              <v:textbox inset=",0,,0">
                <w:txbxContent>
                  <w:p w14:paraId="5AA61A7D" w14:textId="77777777" w:rsidR="000C7CFE" w:rsidRPr="00B54E9C" w:rsidRDefault="000C7CFE" w:rsidP="00E43663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47F19" w:rsidRPr="00D47F19">
                      <w:rPr>
                        <w:noProof/>
                        <w:color w:val="FFFFFF"/>
                      </w:rPr>
                      <w:t>1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3629E2"/>
    <w:multiLevelType w:val="multilevel"/>
    <w:tmpl w:val="EF38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F02FE"/>
    <w:multiLevelType w:val="multilevel"/>
    <w:tmpl w:val="FDD0AC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42EB9"/>
    <w:multiLevelType w:val="multilevel"/>
    <w:tmpl w:val="6054D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309F5"/>
    <w:multiLevelType w:val="multilevel"/>
    <w:tmpl w:val="782A4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073FC"/>
    <w:multiLevelType w:val="multilevel"/>
    <w:tmpl w:val="CD32B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5C3B80"/>
    <w:multiLevelType w:val="multilevel"/>
    <w:tmpl w:val="9852E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40CE3"/>
    <w:multiLevelType w:val="multilevel"/>
    <w:tmpl w:val="2C3415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4774B"/>
    <w:multiLevelType w:val="multilevel"/>
    <w:tmpl w:val="88A0E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97AEF"/>
    <w:multiLevelType w:val="hybridMultilevel"/>
    <w:tmpl w:val="07021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310B1"/>
    <w:multiLevelType w:val="hybridMultilevel"/>
    <w:tmpl w:val="2A2E7D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62"/>
    <w:multiLevelType w:val="hybridMultilevel"/>
    <w:tmpl w:val="7996EA42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B0B85"/>
    <w:multiLevelType w:val="multilevel"/>
    <w:tmpl w:val="3342B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5F4C37"/>
    <w:multiLevelType w:val="multilevel"/>
    <w:tmpl w:val="5F4686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41316"/>
    <w:multiLevelType w:val="hybridMultilevel"/>
    <w:tmpl w:val="DB54B860"/>
    <w:lvl w:ilvl="0" w:tplc="B5BC87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1"/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4"/>
    <w:rsid w:val="0001569B"/>
    <w:rsid w:val="00016F24"/>
    <w:rsid w:val="00045A3A"/>
    <w:rsid w:val="00051509"/>
    <w:rsid w:val="00054522"/>
    <w:rsid w:val="000805C6"/>
    <w:rsid w:val="00081FC5"/>
    <w:rsid w:val="00093FBD"/>
    <w:rsid w:val="000C0077"/>
    <w:rsid w:val="000C6234"/>
    <w:rsid w:val="000C7CFE"/>
    <w:rsid w:val="000D0272"/>
    <w:rsid w:val="000E6306"/>
    <w:rsid w:val="000F6DA2"/>
    <w:rsid w:val="0013176B"/>
    <w:rsid w:val="00163B7D"/>
    <w:rsid w:val="00170548"/>
    <w:rsid w:val="00181786"/>
    <w:rsid w:val="0019766B"/>
    <w:rsid w:val="001A3B96"/>
    <w:rsid w:val="001A4375"/>
    <w:rsid w:val="001D5B48"/>
    <w:rsid w:val="001E28FC"/>
    <w:rsid w:val="001F38CB"/>
    <w:rsid w:val="00204A01"/>
    <w:rsid w:val="0020531F"/>
    <w:rsid w:val="002320AF"/>
    <w:rsid w:val="00240CE6"/>
    <w:rsid w:val="00275C76"/>
    <w:rsid w:val="00287588"/>
    <w:rsid w:val="002909D1"/>
    <w:rsid w:val="0029455E"/>
    <w:rsid w:val="00296CEC"/>
    <w:rsid w:val="002A4704"/>
    <w:rsid w:val="002C3D5B"/>
    <w:rsid w:val="002C49B5"/>
    <w:rsid w:val="002D03FF"/>
    <w:rsid w:val="002D4164"/>
    <w:rsid w:val="002E46A0"/>
    <w:rsid w:val="002E7639"/>
    <w:rsid w:val="00314A79"/>
    <w:rsid w:val="00315F4B"/>
    <w:rsid w:val="00316DF8"/>
    <w:rsid w:val="0033404A"/>
    <w:rsid w:val="00350E84"/>
    <w:rsid w:val="00371CC8"/>
    <w:rsid w:val="003779BC"/>
    <w:rsid w:val="00383796"/>
    <w:rsid w:val="003A47DA"/>
    <w:rsid w:val="003B7B4E"/>
    <w:rsid w:val="003F6592"/>
    <w:rsid w:val="00405AD3"/>
    <w:rsid w:val="00411223"/>
    <w:rsid w:val="0042541F"/>
    <w:rsid w:val="00427EE6"/>
    <w:rsid w:val="00452956"/>
    <w:rsid w:val="00464D02"/>
    <w:rsid w:val="004A1B64"/>
    <w:rsid w:val="004B595E"/>
    <w:rsid w:val="004C3952"/>
    <w:rsid w:val="004E759D"/>
    <w:rsid w:val="005059C6"/>
    <w:rsid w:val="00506F00"/>
    <w:rsid w:val="005110D0"/>
    <w:rsid w:val="00511AA4"/>
    <w:rsid w:val="00534975"/>
    <w:rsid w:val="00546680"/>
    <w:rsid w:val="0056288C"/>
    <w:rsid w:val="005628CC"/>
    <w:rsid w:val="005726FA"/>
    <w:rsid w:val="005944DC"/>
    <w:rsid w:val="005A5375"/>
    <w:rsid w:val="005D36DA"/>
    <w:rsid w:val="00602596"/>
    <w:rsid w:val="00624CE7"/>
    <w:rsid w:val="006714BD"/>
    <w:rsid w:val="00672F86"/>
    <w:rsid w:val="00685B60"/>
    <w:rsid w:val="00693FF2"/>
    <w:rsid w:val="006B0F30"/>
    <w:rsid w:val="006C2AA8"/>
    <w:rsid w:val="006D52A9"/>
    <w:rsid w:val="00742996"/>
    <w:rsid w:val="0076205D"/>
    <w:rsid w:val="00764235"/>
    <w:rsid w:val="00765755"/>
    <w:rsid w:val="007825CB"/>
    <w:rsid w:val="007A4B79"/>
    <w:rsid w:val="007A5EF8"/>
    <w:rsid w:val="007B1687"/>
    <w:rsid w:val="007D0C2B"/>
    <w:rsid w:val="007E3322"/>
    <w:rsid w:val="007E52AA"/>
    <w:rsid w:val="007F13B6"/>
    <w:rsid w:val="00801E4F"/>
    <w:rsid w:val="00811619"/>
    <w:rsid w:val="00815754"/>
    <w:rsid w:val="00845430"/>
    <w:rsid w:val="0085295F"/>
    <w:rsid w:val="0086432F"/>
    <w:rsid w:val="0087709D"/>
    <w:rsid w:val="00897A6F"/>
    <w:rsid w:val="008B2F16"/>
    <w:rsid w:val="008B485D"/>
    <w:rsid w:val="008F2C92"/>
    <w:rsid w:val="008F634B"/>
    <w:rsid w:val="00924E6F"/>
    <w:rsid w:val="0094367D"/>
    <w:rsid w:val="00953A35"/>
    <w:rsid w:val="00954EBE"/>
    <w:rsid w:val="0095658B"/>
    <w:rsid w:val="00961FB4"/>
    <w:rsid w:val="00964082"/>
    <w:rsid w:val="00965D62"/>
    <w:rsid w:val="00965E2C"/>
    <w:rsid w:val="009677C1"/>
    <w:rsid w:val="00970D03"/>
    <w:rsid w:val="00972868"/>
    <w:rsid w:val="009A3A77"/>
    <w:rsid w:val="009D4B67"/>
    <w:rsid w:val="00A01A55"/>
    <w:rsid w:val="00A07CA7"/>
    <w:rsid w:val="00A266B3"/>
    <w:rsid w:val="00A655FD"/>
    <w:rsid w:val="00A807CE"/>
    <w:rsid w:val="00AA0D47"/>
    <w:rsid w:val="00AB0937"/>
    <w:rsid w:val="00B01A9F"/>
    <w:rsid w:val="00B0746E"/>
    <w:rsid w:val="00B07D7B"/>
    <w:rsid w:val="00B257C4"/>
    <w:rsid w:val="00B352F3"/>
    <w:rsid w:val="00B46FE3"/>
    <w:rsid w:val="00B71D27"/>
    <w:rsid w:val="00B72EB7"/>
    <w:rsid w:val="00B750A0"/>
    <w:rsid w:val="00B75266"/>
    <w:rsid w:val="00B764B4"/>
    <w:rsid w:val="00B80BD9"/>
    <w:rsid w:val="00B84DD7"/>
    <w:rsid w:val="00B85BB0"/>
    <w:rsid w:val="00B86730"/>
    <w:rsid w:val="00BA2C9F"/>
    <w:rsid w:val="00BA5907"/>
    <w:rsid w:val="00BF603C"/>
    <w:rsid w:val="00C10FC4"/>
    <w:rsid w:val="00C14205"/>
    <w:rsid w:val="00C20F33"/>
    <w:rsid w:val="00C45F8C"/>
    <w:rsid w:val="00C46550"/>
    <w:rsid w:val="00C46CF9"/>
    <w:rsid w:val="00C73EF5"/>
    <w:rsid w:val="00C762CE"/>
    <w:rsid w:val="00CA2AAB"/>
    <w:rsid w:val="00CB37B9"/>
    <w:rsid w:val="00CD17C7"/>
    <w:rsid w:val="00CD3292"/>
    <w:rsid w:val="00CD5780"/>
    <w:rsid w:val="00CD6042"/>
    <w:rsid w:val="00D17D10"/>
    <w:rsid w:val="00D438C6"/>
    <w:rsid w:val="00D458E4"/>
    <w:rsid w:val="00D47F19"/>
    <w:rsid w:val="00D5109D"/>
    <w:rsid w:val="00D7081E"/>
    <w:rsid w:val="00D73043"/>
    <w:rsid w:val="00D7772D"/>
    <w:rsid w:val="00D83324"/>
    <w:rsid w:val="00D8753A"/>
    <w:rsid w:val="00D9095B"/>
    <w:rsid w:val="00D90CC8"/>
    <w:rsid w:val="00DA3C30"/>
    <w:rsid w:val="00DD0C2A"/>
    <w:rsid w:val="00DE14FF"/>
    <w:rsid w:val="00E14BD6"/>
    <w:rsid w:val="00E162F9"/>
    <w:rsid w:val="00E2123C"/>
    <w:rsid w:val="00E3648F"/>
    <w:rsid w:val="00E4106A"/>
    <w:rsid w:val="00E43663"/>
    <w:rsid w:val="00E74229"/>
    <w:rsid w:val="00EA5CA7"/>
    <w:rsid w:val="00EB669E"/>
    <w:rsid w:val="00EC35C2"/>
    <w:rsid w:val="00EC3D84"/>
    <w:rsid w:val="00ED0D64"/>
    <w:rsid w:val="00EE2F3E"/>
    <w:rsid w:val="00EE57D1"/>
    <w:rsid w:val="00EF47E0"/>
    <w:rsid w:val="00F36901"/>
    <w:rsid w:val="00F70CD1"/>
    <w:rsid w:val="00FE7B12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1A7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704"/>
    <w:rPr>
      <w:rFonts w:ascii="Times New Roman" w:eastAsiaTheme="minorEastAsia" w:hAnsi="Times New Roman" w:cs="Times New Roman"/>
      <w:lang w:val="fr-FR" w:eastAsia="fr-FR"/>
    </w:rPr>
  </w:style>
  <w:style w:type="paragraph" w:styleId="Heading2">
    <w:name w:val="heading 2"/>
    <w:basedOn w:val="Normal"/>
    <w:next w:val="BodyText"/>
    <w:link w:val="Heading2Char"/>
    <w:qFormat/>
    <w:rsid w:val="00EE57D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eastAsia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7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A47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C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A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D3"/>
    <w:rPr>
      <w:rFonts w:ascii="Lucida Grande" w:eastAsiaTheme="minorEastAsia" w:hAnsi="Lucida Grande" w:cs="Times New Roman"/>
      <w:sz w:val="18"/>
      <w:szCs w:val="18"/>
      <w:lang w:val="fr-FR" w:eastAsia="fr-FR"/>
    </w:rPr>
  </w:style>
  <w:style w:type="paragraph" w:styleId="NormalWeb">
    <w:name w:val="Normal (Web)"/>
    <w:basedOn w:val="Normal"/>
    <w:unhideWhenUsed/>
    <w:rsid w:val="00350E84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7657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55"/>
    <w:rPr>
      <w:rFonts w:ascii="Times New Roman" w:eastAsiaTheme="minorEastAsia" w:hAnsi="Times New Roman" w:cs="Times New Roman"/>
      <w:lang w:val="fr-FR" w:eastAsia="fr-FR"/>
    </w:rPr>
  </w:style>
  <w:style w:type="character" w:customStyle="1" w:styleId="apple-tab-span">
    <w:name w:val="apple-tab-span"/>
    <w:basedOn w:val="DefaultParagraphFont"/>
    <w:rsid w:val="00045A3A"/>
  </w:style>
  <w:style w:type="character" w:styleId="Emphasis">
    <w:name w:val="Emphasis"/>
    <w:qFormat/>
    <w:rsid w:val="005944DC"/>
    <w:rPr>
      <w:i/>
      <w:iCs/>
    </w:rPr>
  </w:style>
  <w:style w:type="character" w:customStyle="1" w:styleId="Heading2Char">
    <w:name w:val="Heading 2 Char"/>
    <w:basedOn w:val="DefaultParagraphFont"/>
    <w:link w:val="Heading2"/>
    <w:rsid w:val="00EE57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E5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57D1"/>
    <w:rPr>
      <w:rFonts w:ascii="Times New Roman" w:eastAsiaTheme="minorEastAsia" w:hAnsi="Times New Roman" w:cs="Times New Roman"/>
      <w:lang w:val="fr-FR" w:eastAsia="fr-FR"/>
    </w:rPr>
  </w:style>
  <w:style w:type="character" w:styleId="Strong">
    <w:name w:val="Strong"/>
    <w:qFormat/>
    <w:rsid w:val="00425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Millman</dc:creator>
  <cp:keywords/>
  <dc:description/>
  <cp:lastModifiedBy>Microsoft Office User</cp:lastModifiedBy>
  <cp:revision>2</cp:revision>
  <dcterms:created xsi:type="dcterms:W3CDTF">2017-11-29T15:24:00Z</dcterms:created>
  <dcterms:modified xsi:type="dcterms:W3CDTF">2017-11-29T15:24:00Z</dcterms:modified>
</cp:coreProperties>
</file>